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56CF3" w14:textId="77777777" w:rsidR="009571F3" w:rsidRDefault="009571F3" w:rsidP="009571F3">
      <w:r>
        <w:t xml:space="preserve">Procurement Policy &amp; Procedures Hearts </w:t>
      </w:r>
      <w:proofErr w:type="gramStart"/>
      <w:r>
        <w:t>In</w:t>
      </w:r>
      <w:proofErr w:type="gramEnd"/>
      <w:r>
        <w:t xml:space="preserve"> The Stand CIC</w:t>
      </w:r>
    </w:p>
    <w:p w14:paraId="5021891C" w14:textId="77777777" w:rsidR="009571F3" w:rsidRDefault="009571F3" w:rsidP="009571F3"/>
    <w:p w14:paraId="3195D80E" w14:textId="77777777" w:rsidR="009571F3" w:rsidRDefault="009571F3" w:rsidP="009571F3"/>
    <w:p w14:paraId="5C8E659B" w14:textId="77777777" w:rsidR="009571F3" w:rsidRDefault="009571F3" w:rsidP="009571F3">
      <w:r>
        <w:t>1. Purpose and Scope.</w:t>
      </w:r>
    </w:p>
    <w:p w14:paraId="5DDCC0F3" w14:textId="77777777" w:rsidR="009571F3" w:rsidRDefault="009571F3" w:rsidP="009571F3">
      <w:r>
        <w:t xml:space="preserve">This policy establishes the framework for purchasing goods, services, and works on behalf of Hearts </w:t>
      </w:r>
      <w:proofErr w:type="gramStart"/>
      <w:r>
        <w:t>In</w:t>
      </w:r>
      <w:proofErr w:type="gramEnd"/>
      <w:r>
        <w:t xml:space="preserve"> The Stand CIC. It applies to all directors, staff members, and volunteers.</w:t>
      </w:r>
    </w:p>
    <w:p w14:paraId="78E31BB7" w14:textId="77777777" w:rsidR="009571F3" w:rsidRDefault="009571F3" w:rsidP="009571F3">
      <w:r>
        <w:t>The core objective is to ensure that all company funds—whether generated through trading, community projects, donations, or grants—are spent transparently, ethically, and in a manner that directly maximises our community interest purpose.</w:t>
      </w:r>
    </w:p>
    <w:p w14:paraId="3BAB3BD5" w14:textId="77777777" w:rsidR="009571F3" w:rsidRDefault="009571F3" w:rsidP="009571F3"/>
    <w:p w14:paraId="33233A10" w14:textId="77777777" w:rsidR="009571F3" w:rsidRDefault="009571F3" w:rsidP="009571F3">
      <w:r>
        <w:t>2. Core Principles.</w:t>
      </w:r>
    </w:p>
    <w:p w14:paraId="69774FED" w14:textId="77777777" w:rsidR="009571F3" w:rsidRDefault="009571F3" w:rsidP="009571F3">
      <w:r>
        <w:t xml:space="preserve">All procurement decisions made by Hearts </w:t>
      </w:r>
      <w:proofErr w:type="gramStart"/>
      <w:r>
        <w:t>In</w:t>
      </w:r>
      <w:proofErr w:type="gramEnd"/>
      <w:r>
        <w:t xml:space="preserve"> The Stand CIC must strictly adhere to the following four principles: </w:t>
      </w:r>
    </w:p>
    <w:p w14:paraId="21422851" w14:textId="77777777" w:rsidR="009571F3" w:rsidRDefault="009571F3" w:rsidP="009571F3">
      <w:r>
        <w:t xml:space="preserve">The Asset Lock: </w:t>
      </w:r>
    </w:p>
    <w:p w14:paraId="02117084" w14:textId="77777777" w:rsidR="009571F3" w:rsidRDefault="009571F3" w:rsidP="009571F3">
      <w:r>
        <w:t>No funds or assets may be transferred out of the CIC for less than full market value, unless the transfer is to another asset-locked body (e.g., a registered charity or another CIC).</w:t>
      </w:r>
    </w:p>
    <w:p w14:paraId="72161732" w14:textId="77777777" w:rsidR="009571F3" w:rsidRDefault="009571F3" w:rsidP="009571F3"/>
    <w:p w14:paraId="5484CF8D" w14:textId="77777777" w:rsidR="009571F3" w:rsidRDefault="009571F3" w:rsidP="009571F3">
      <w:r>
        <w:t xml:space="preserve">Value for Money: </w:t>
      </w:r>
    </w:p>
    <w:p w14:paraId="061B44D8" w14:textId="77777777" w:rsidR="009571F3" w:rsidRDefault="009571F3" w:rsidP="009571F3">
      <w:r>
        <w:t>Purchases must achieve the optimum combination of cost, quality, reliability, and fitness for purpose. The lowest financial price is not automatically the "best value."</w:t>
      </w:r>
    </w:p>
    <w:p w14:paraId="5F2CC62B" w14:textId="77777777" w:rsidR="009571F3" w:rsidRDefault="009571F3" w:rsidP="009571F3">
      <w:r>
        <w:t xml:space="preserve"> </w:t>
      </w:r>
    </w:p>
    <w:p w14:paraId="53BB4632" w14:textId="77777777" w:rsidR="009571F3" w:rsidRDefault="009571F3" w:rsidP="009571F3">
      <w:r>
        <w:t xml:space="preserve">Social and Environmental Value: </w:t>
      </w:r>
    </w:p>
    <w:p w14:paraId="5280DF8E" w14:textId="77777777" w:rsidR="009571F3" w:rsidRDefault="009571F3" w:rsidP="009571F3">
      <w:r>
        <w:t xml:space="preserve">Where operationally viable, Hearts </w:t>
      </w:r>
      <w:proofErr w:type="gramStart"/>
      <w:r>
        <w:t>In</w:t>
      </w:r>
      <w:proofErr w:type="gramEnd"/>
      <w:r>
        <w:t xml:space="preserve"> The Stand CIC will actively give preference to local independent businesses, environmentally sustainable vendors, and fellow social enterprises or charities.</w:t>
      </w:r>
    </w:p>
    <w:p w14:paraId="350D19F0" w14:textId="77777777" w:rsidR="009571F3" w:rsidRDefault="009571F3" w:rsidP="009571F3">
      <w:r>
        <w:t xml:space="preserve"> </w:t>
      </w:r>
    </w:p>
    <w:p w14:paraId="52A8CD60" w14:textId="77777777" w:rsidR="009571F3" w:rsidRDefault="009571F3" w:rsidP="009571F3">
      <w:r>
        <w:t xml:space="preserve">Fairness and Equality: </w:t>
      </w:r>
    </w:p>
    <w:p w14:paraId="30DBB6C4" w14:textId="77777777" w:rsidR="009571F3" w:rsidRDefault="009571F3" w:rsidP="009571F3">
      <w:r>
        <w:t>All prospective suppliers must be treated equally, fairly, and without discrimination.</w:t>
      </w:r>
    </w:p>
    <w:p w14:paraId="77FF3D57" w14:textId="77777777" w:rsidR="009571F3" w:rsidRDefault="009571F3" w:rsidP="009571F3"/>
    <w:p w14:paraId="15E11F08" w14:textId="77777777" w:rsidR="009571F3" w:rsidRDefault="009571F3" w:rsidP="009571F3"/>
    <w:p w14:paraId="78702316" w14:textId="77777777" w:rsidR="009571F3" w:rsidRDefault="009571F3" w:rsidP="009571F3">
      <w:r>
        <w:t xml:space="preserve">3. Financial Thresholds and Authorisation. </w:t>
      </w:r>
    </w:p>
    <w:p w14:paraId="00FEF124" w14:textId="77777777" w:rsidR="009571F3" w:rsidRDefault="009571F3" w:rsidP="009571F3">
      <w:r>
        <w:t xml:space="preserve">No individual may commit Hearts </w:t>
      </w:r>
      <w:proofErr w:type="gramStart"/>
      <w:r>
        <w:t>In</w:t>
      </w:r>
      <w:proofErr w:type="gramEnd"/>
      <w:r>
        <w:t xml:space="preserve"> The Stand CIC to a purchase without the appropriate delegated authority. Split contracts or multi-year agreements must not be used to bypass these thresholds:</w:t>
      </w:r>
    </w:p>
    <w:p w14:paraId="4F75A627" w14:textId="77777777" w:rsidR="009571F3" w:rsidRDefault="009571F3" w:rsidP="009571F3"/>
    <w:p w14:paraId="0FB0E9CF" w14:textId="77777777" w:rsidR="009571F3" w:rsidRDefault="009571F3" w:rsidP="009571F3">
      <w:r>
        <w:lastRenderedPageBreak/>
        <w:t>Tier 1: Up to £1,000 (Low Value)</w:t>
      </w:r>
    </w:p>
    <w:p w14:paraId="6F740939" w14:textId="46358EB7" w:rsidR="009571F3" w:rsidRDefault="009571F3" w:rsidP="009571F3">
      <w:r>
        <w:t xml:space="preserve">Requirement: Direct purchase. </w:t>
      </w:r>
    </w:p>
    <w:p w14:paraId="5192B9F4" w14:textId="77777777" w:rsidR="009571F3" w:rsidRDefault="009571F3" w:rsidP="009571F3">
      <w:r>
        <w:t>No multiple quotes needed.</w:t>
      </w:r>
    </w:p>
    <w:p w14:paraId="04F4B55D" w14:textId="77777777" w:rsidR="009571F3" w:rsidRDefault="009571F3" w:rsidP="009571F3">
      <w:r>
        <w:t>Process: Staff/volunteers may select a supplier directly, prioritising local or ethical sources.</w:t>
      </w:r>
    </w:p>
    <w:p w14:paraId="3ADE5D98" w14:textId="77777777" w:rsidR="009571F3" w:rsidRDefault="009571F3" w:rsidP="009571F3">
      <w:r>
        <w:t>Approval: Approved by the relevant delegated budget-holder.</w:t>
      </w:r>
    </w:p>
    <w:p w14:paraId="7FB95B85" w14:textId="77777777" w:rsidR="009571F3" w:rsidRDefault="009571F3" w:rsidP="009571F3"/>
    <w:p w14:paraId="3F0A8794" w14:textId="77777777" w:rsidR="009571F3" w:rsidRDefault="009571F3" w:rsidP="009571F3">
      <w:r>
        <w:t>Tier 2: £1,001 to £10,000 (Medium Value)</w:t>
      </w:r>
    </w:p>
    <w:p w14:paraId="04F8EC37" w14:textId="1106702F" w:rsidR="009571F3" w:rsidRDefault="009571F3" w:rsidP="009571F3">
      <w:r>
        <w:t xml:space="preserve">Requirement: </w:t>
      </w:r>
    </w:p>
    <w:p w14:paraId="5C8AA6DC" w14:textId="77777777" w:rsidR="009571F3" w:rsidRDefault="009571F3" w:rsidP="009571F3">
      <w:r>
        <w:t>Informal competition.</w:t>
      </w:r>
    </w:p>
    <w:p w14:paraId="4E303E8E" w14:textId="77777777" w:rsidR="009571F3" w:rsidRDefault="009571F3" w:rsidP="009571F3">
      <w:r>
        <w:t>Process: A minimum of two written quotes (such as email quotes, formal estimates, or catalogue screenshots) must be obtained and filed alongside the final invoice.</w:t>
      </w:r>
    </w:p>
    <w:p w14:paraId="2BDCB85C" w14:textId="77777777" w:rsidR="009571F3" w:rsidRDefault="009571F3" w:rsidP="009571F3">
      <w:r>
        <w:t>Approval: Approved by a Director.</w:t>
      </w:r>
    </w:p>
    <w:p w14:paraId="4D99750B" w14:textId="77777777" w:rsidR="009571F3" w:rsidRDefault="009571F3" w:rsidP="009571F3"/>
    <w:p w14:paraId="24B49A10" w14:textId="77777777" w:rsidR="009571F3" w:rsidRDefault="009571F3" w:rsidP="009571F3">
      <w:r>
        <w:t>Tier 3: £10,001 to £50,000 (High Value)</w:t>
      </w:r>
    </w:p>
    <w:p w14:paraId="132BF5C0" w14:textId="11FFFDB4" w:rsidR="009571F3" w:rsidRDefault="009571F3" w:rsidP="009571F3">
      <w:r>
        <w:t>Requirement: Formal competition.</w:t>
      </w:r>
    </w:p>
    <w:p w14:paraId="187F768F" w14:textId="77777777" w:rsidR="009571F3" w:rsidRDefault="009571F3" w:rsidP="009571F3">
      <w:r>
        <w:t>Process: A brief written specification of requirements must be issued to at least three suppliers. Written formal quotes must be evaluated objectively against standard criteria (Cost, Quality, and Social Impact).</w:t>
      </w:r>
    </w:p>
    <w:p w14:paraId="6CF3FB14" w14:textId="77777777" w:rsidR="009571F3" w:rsidRDefault="009571F3" w:rsidP="009571F3">
      <w:r>
        <w:t>Approval: Approved by at least two Directors.</w:t>
      </w:r>
    </w:p>
    <w:p w14:paraId="66F411C5" w14:textId="77777777" w:rsidR="009571F3" w:rsidRDefault="009571F3" w:rsidP="009571F3"/>
    <w:p w14:paraId="404C480E" w14:textId="77777777" w:rsidR="009571F3" w:rsidRDefault="009571F3" w:rsidP="009571F3">
      <w:r>
        <w:t>Tier 4: Over £50,000 (Major Value)</w:t>
      </w:r>
    </w:p>
    <w:p w14:paraId="3C5A94CC" w14:textId="3F873014" w:rsidR="009571F3" w:rsidRDefault="009571F3" w:rsidP="009571F3">
      <w:r>
        <w:t>Requirement: Full Tender / Request for Proposal (RFP).</w:t>
      </w:r>
    </w:p>
    <w:p w14:paraId="7A0B34F7" w14:textId="77777777" w:rsidR="009571F3" w:rsidRDefault="009571F3" w:rsidP="009571F3">
      <w:r>
        <w:t xml:space="preserve">Process: A formal tender document must be published. Bids must be reviewed by an independent evaluation panel. </w:t>
      </w:r>
    </w:p>
    <w:p w14:paraId="1AFBE649" w14:textId="77777777" w:rsidR="009571F3" w:rsidRDefault="009571F3" w:rsidP="009571F3">
      <w:r>
        <w:t>Approval: Full Board of Directors approval required.</w:t>
      </w:r>
    </w:p>
    <w:p w14:paraId="4CBE506A" w14:textId="77777777" w:rsidR="009571F3" w:rsidRDefault="009571F3" w:rsidP="009571F3"/>
    <w:p w14:paraId="3C1FE0CE" w14:textId="77777777" w:rsidR="009571F3" w:rsidRDefault="009571F3" w:rsidP="009571F3"/>
    <w:p w14:paraId="2E0000B3" w14:textId="77777777" w:rsidR="009571F3" w:rsidRDefault="009571F3" w:rsidP="009571F3">
      <w:r>
        <w:t xml:space="preserve">4. Conflicts of Interest and Connected Parties Because CIC directors can legally be employees or provide professional services to the company, strict boundaries must be maintained to avoid a breach of fiduciary duty or the asset lock: </w:t>
      </w:r>
    </w:p>
    <w:p w14:paraId="51279FE7" w14:textId="77777777" w:rsidR="009571F3" w:rsidRDefault="009571F3" w:rsidP="009571F3">
      <w:r>
        <w:t xml:space="preserve">Declaration: Any director, staff member, or volunteer who has a personal, financial, or family connection to a bidding supplier must declare it immediately to the Board. </w:t>
      </w:r>
    </w:p>
    <w:p w14:paraId="782E48B1" w14:textId="77777777" w:rsidR="009571F3" w:rsidRDefault="009571F3" w:rsidP="009571F3">
      <w:r>
        <w:t xml:space="preserve">Recusal: The conflicted individual must not take part in drafting specifications, evaluating quotes, or voting on the final supplier selection. </w:t>
      </w:r>
    </w:p>
    <w:p w14:paraId="22A79E19" w14:textId="77777777" w:rsidR="009571F3" w:rsidRDefault="009571F3" w:rsidP="009571F3">
      <w:r>
        <w:lastRenderedPageBreak/>
        <w:t>Transparency: All transactions involving a director or a connected party must be recorded explicitly and transparently reported to the Office of the CIC Regulator in our annual CIC34 Report.</w:t>
      </w:r>
    </w:p>
    <w:p w14:paraId="1368D8DC" w14:textId="77777777" w:rsidR="009571F3" w:rsidRDefault="009571F3" w:rsidP="009571F3"/>
    <w:p w14:paraId="3854371B" w14:textId="77777777" w:rsidR="009571F3" w:rsidRDefault="009571F3" w:rsidP="009571F3">
      <w:r>
        <w:t>5. Separation of Duties</w:t>
      </w:r>
    </w:p>
    <w:p w14:paraId="11D2CFB8" w14:textId="77777777" w:rsidR="009571F3" w:rsidRDefault="009571F3" w:rsidP="009571F3">
      <w:r>
        <w:t>To safeguard company assets and prevent fraud, the individual who authorises a purchase or places an order should not be the sole person who verifies the delivery of the goods or approves the final bank payment, whenever team size permits.</w:t>
      </w:r>
    </w:p>
    <w:p w14:paraId="5F776F34" w14:textId="77777777" w:rsidR="009571F3" w:rsidRDefault="009571F3" w:rsidP="009571F3"/>
    <w:p w14:paraId="03F201ED" w14:textId="77777777" w:rsidR="009571F3" w:rsidRDefault="009571F3" w:rsidP="009571F3">
      <w:r>
        <w:t>6. Review and Maintenance</w:t>
      </w:r>
    </w:p>
    <w:p w14:paraId="76408104" w14:textId="77777777" w:rsidR="009571F3" w:rsidRDefault="009571F3" w:rsidP="009571F3">
      <w:r>
        <w:t xml:space="preserve">This policy will be reviewed by the Board of Directors every two years to ensure it remains aligned with UK company law, regulatory updates, and the changing financial scale of Hearts </w:t>
      </w:r>
      <w:proofErr w:type="gramStart"/>
      <w:r>
        <w:t>In</w:t>
      </w:r>
      <w:proofErr w:type="gramEnd"/>
      <w:r>
        <w:t xml:space="preserve"> The Stand CIC.</w:t>
      </w:r>
    </w:p>
    <w:p w14:paraId="23A25ED5" w14:textId="77777777" w:rsidR="009571F3" w:rsidRDefault="009571F3" w:rsidP="009571F3">
      <w:r>
        <w:t xml:space="preserve">Date Approved by Board: 22/07/26 </w:t>
      </w:r>
    </w:p>
    <w:p w14:paraId="271CC5E8" w14:textId="77777777" w:rsidR="009571F3" w:rsidRDefault="009571F3" w:rsidP="009571F3">
      <w:r>
        <w:t xml:space="preserve">Next Review Date: 22/07/28 </w:t>
      </w:r>
    </w:p>
    <w:p w14:paraId="15E1156C" w14:textId="77777777" w:rsidR="009571F3" w:rsidRDefault="009571F3" w:rsidP="009571F3"/>
    <w:p w14:paraId="314B1F5E" w14:textId="76FF964A" w:rsidR="004E0DC5" w:rsidRDefault="009571F3" w:rsidP="009571F3">
      <w:r>
        <w:t>Signed on behalf of the Board: Michelle Showell Director.</w:t>
      </w:r>
    </w:p>
    <w:sectPr w:rsidR="004E0D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3"/>
    <w:rsid w:val="004E0DC5"/>
    <w:rsid w:val="00723205"/>
    <w:rsid w:val="00957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3453"/>
  <w15:chartTrackingRefBased/>
  <w15:docId w15:val="{3B19308F-8CDC-40E8-9C5C-984EE91B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showell</dc:creator>
  <cp:keywords/>
  <dc:description/>
  <cp:lastModifiedBy>lee showell</cp:lastModifiedBy>
  <cp:revision>1</cp:revision>
  <dcterms:created xsi:type="dcterms:W3CDTF">2026-07-22T21:40:00Z</dcterms:created>
  <dcterms:modified xsi:type="dcterms:W3CDTF">2026-07-22T21:42:00Z</dcterms:modified>
</cp:coreProperties>
</file>